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7771E629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581430">
        <w:rPr>
          <w:sz w:val="22"/>
          <w:szCs w:val="22"/>
          <w:lang w:val="kk-KZ"/>
        </w:rPr>
        <w:t>Са</w:t>
      </w:r>
      <w:r w:rsidR="0020316B">
        <w:rPr>
          <w:sz w:val="22"/>
          <w:szCs w:val="22"/>
          <w:lang w:val="kk-KZ"/>
        </w:rPr>
        <w:t>я</w:t>
      </w:r>
      <w:bookmarkStart w:id="0" w:name="_GoBack"/>
      <w:bookmarkEnd w:id="0"/>
      <w:r w:rsidR="00581430">
        <w:rPr>
          <w:sz w:val="22"/>
          <w:szCs w:val="22"/>
          <w:lang w:val="kk-KZ"/>
        </w:rPr>
        <w:t>си  психология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6CA80AD6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="003F0CE0">
              <w:rPr>
                <w:rFonts w:ascii="Times New Roman" w:hAnsi="Times New Roman" w:cs="Times New Roman"/>
                <w:i/>
                <w:lang w:val="kk-KZ"/>
              </w:rPr>
              <w:t>Денсаулық психологиясы</w:t>
            </w:r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3659D65" w:rsidR="00B421B7" w:rsidRPr="00A808AF" w:rsidRDefault="00B421B7" w:rsidP="00E102EA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>1 практикалық (зертханалық) сабақ.</w:t>
            </w:r>
            <w:r w:rsidR="00E102EA" w:rsidRPr="00C76391">
              <w:rPr>
                <w:bCs/>
                <w:lang w:val="kk-KZ" w:eastAsia="ar-SA"/>
              </w:rPr>
              <w:t xml:space="preserve"> </w:t>
            </w:r>
            <w:r w:rsidR="00E102EA" w:rsidRPr="00C76391">
              <w:rPr>
                <w:bCs/>
                <w:lang w:val="kk-KZ" w:eastAsia="ar-SA"/>
              </w:rPr>
              <w:t>Саясат феноменін психологиялық зерттеу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543F8E1" w:rsidR="00B421B7" w:rsidRPr="00A808AF" w:rsidRDefault="00B421B7" w:rsidP="00E102EA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E102EA" w:rsidRPr="00C76391">
              <w:rPr>
                <w:bCs/>
                <w:color w:val="000000"/>
                <w:kern w:val="24"/>
                <w:sz w:val="20"/>
                <w:szCs w:val="20"/>
                <w:lang w:val="kk-KZ"/>
              </w:rPr>
              <w:t>Саяси психологияның қалыптасу және даму тарихы. Саяси-психологиялық зерттеулердің заманауи әдістері.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4C34B6AD" w:rsidR="00B421B7" w:rsidRPr="00A808AF" w:rsidRDefault="00B421B7" w:rsidP="00E102EA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>3 практикалық (зертханалық) сабақ.</w:t>
            </w:r>
            <w:r w:rsidR="00E102EA" w:rsidRPr="00C76391">
              <w:rPr>
                <w:sz w:val="20"/>
                <w:szCs w:val="20"/>
                <w:lang w:val="kk-KZ"/>
              </w:rPr>
              <w:t xml:space="preserve"> </w:t>
            </w:r>
            <w:r w:rsidR="00E102EA" w:rsidRPr="00C76391">
              <w:rPr>
                <w:sz w:val="20"/>
                <w:szCs w:val="20"/>
                <w:lang w:val="kk-KZ"/>
              </w:rPr>
              <w:t>Саясат психологиясы тарихының негізгі кезеңдері. - Power Point-те презентация жасаңыз. 2. Саяси психологияның категориялық аппаратын топтастыр. Саясаттың психологиялық механизмдерін сипаттау.</w:t>
            </w:r>
            <w:r w:rsidRPr="00A808AF">
              <w:rPr>
                <w:lang w:val="kk-KZ" w:eastAsia="en-US"/>
              </w:rPr>
              <w:t xml:space="preserve"> </w:t>
            </w:r>
            <w:r w:rsidR="003F0CE0" w:rsidRPr="00AE4ADB">
              <w:rPr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29FA7E36" w:rsidR="00B421B7" w:rsidRPr="00A808AF" w:rsidRDefault="00B421B7" w:rsidP="00E102EA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E102EA" w:rsidRPr="00C76391">
              <w:rPr>
                <w:sz w:val="20"/>
                <w:szCs w:val="20"/>
                <w:lang w:val="kk-KZ"/>
              </w:rPr>
              <w:t>Саяси сана психологиясы</w:t>
            </w:r>
            <w:r w:rsidR="00E102EA" w:rsidRPr="00C76391">
              <w:rPr>
                <w:sz w:val="20"/>
                <w:szCs w:val="20"/>
              </w:rPr>
              <w:t>. –</w:t>
            </w:r>
            <w:r w:rsidR="00E102EA" w:rsidRPr="00C763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Power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Point</w:t>
            </w:r>
            <w:proofErr w:type="spellEnd"/>
            <w:r w:rsidR="00E102EA" w:rsidRPr="00C76391">
              <w:rPr>
                <w:sz w:val="20"/>
                <w:szCs w:val="20"/>
                <w:lang w:val="kk-KZ"/>
              </w:rPr>
              <w:t>-те презентация жасау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CA17AB7" w14:textId="244D8B64" w:rsidR="00E102EA" w:rsidRPr="00A808AF" w:rsidRDefault="00B421B7" w:rsidP="00E102EA">
            <w:pPr>
              <w:ind w:firstLine="34"/>
              <w:jc w:val="both"/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proofErr w:type="spellStart"/>
            <w:r w:rsidR="00E102EA" w:rsidRPr="00C76391">
              <w:rPr>
                <w:sz w:val="20"/>
                <w:szCs w:val="20"/>
              </w:rPr>
              <w:t>Саясаттағы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бейсана</w:t>
            </w:r>
            <w:proofErr w:type="spellEnd"/>
            <w:r w:rsidR="00E102EA" w:rsidRPr="00C76391">
              <w:rPr>
                <w:sz w:val="20"/>
                <w:szCs w:val="20"/>
                <w:lang w:val="kk-KZ"/>
              </w:rPr>
              <w:t>лықтың</w:t>
            </w:r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жалпы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сипаттамасы</w:t>
            </w:r>
            <w:proofErr w:type="spellEnd"/>
            <w:r w:rsidR="00E102EA" w:rsidRPr="00C76391">
              <w:rPr>
                <w:sz w:val="20"/>
                <w:szCs w:val="20"/>
              </w:rPr>
              <w:t>.</w:t>
            </w:r>
          </w:p>
          <w:p w14:paraId="47F98B3C" w14:textId="022724DF" w:rsidR="00B421B7" w:rsidRPr="00A808AF" w:rsidRDefault="00B421B7" w:rsidP="003F0CE0">
            <w:pPr>
              <w:rPr>
                <w:lang w:val="kk-KZ" w:eastAsia="en-US"/>
              </w:rPr>
            </w:pP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48007AB2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="003F0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Стресс және денсаулық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422D1CC0" w:rsidR="00B421B7" w:rsidRPr="00A808AF" w:rsidRDefault="00B421B7" w:rsidP="00E102EA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E102EA" w:rsidRPr="00C76391">
              <w:rPr>
                <w:sz w:val="20"/>
                <w:szCs w:val="20"/>
                <w:lang w:val="kk-KZ"/>
              </w:rPr>
              <w:t>Саяси мінез-құлық пен іс-әрекеттің  психологиялық компоненттері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A83D700" w14:textId="77777777" w:rsidR="00E102EA" w:rsidRPr="00C76391" w:rsidRDefault="00B421B7" w:rsidP="00E102EA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proofErr w:type="spellStart"/>
            <w:r w:rsidR="00E102EA"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="00E102EA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rFonts w:eastAsia="Calibri"/>
                <w:sz w:val="20"/>
                <w:szCs w:val="20"/>
              </w:rPr>
              <w:t>мәдениет</w:t>
            </w:r>
            <w:proofErr w:type="spellEnd"/>
            <w:r w:rsidR="00E102EA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rFonts w:eastAsia="Calibri"/>
                <w:sz w:val="20"/>
                <w:szCs w:val="20"/>
              </w:rPr>
              <w:t>психологиясы</w:t>
            </w:r>
            <w:proofErr w:type="spellEnd"/>
            <w:r w:rsidR="00E102EA" w:rsidRPr="00C76391">
              <w:rPr>
                <w:rFonts w:eastAsia="Calibri"/>
                <w:sz w:val="20"/>
                <w:szCs w:val="20"/>
              </w:rPr>
              <w:t>.</w:t>
            </w:r>
          </w:p>
          <w:p w14:paraId="66F1AE3F" w14:textId="07B54338" w:rsidR="00B421B7" w:rsidRPr="00A808AF" w:rsidRDefault="00B421B7" w:rsidP="00E102EA">
            <w:pPr>
              <w:rPr>
                <w:b/>
                <w:lang w:val="kk-KZ"/>
              </w:rPr>
            </w:pP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6D608B8B" w:rsidR="00B421B7" w:rsidRPr="00A808AF" w:rsidRDefault="00B421B7" w:rsidP="00E102EA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>8 практикалық (зертханалық) сабақ.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>Саясаттағы тұлға</w:t>
            </w:r>
            <w:r w:rsidRPr="00A808AF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4817F1EF" w14:textId="2A164852" w:rsidR="00E102EA" w:rsidRPr="00A808AF" w:rsidRDefault="00B421B7" w:rsidP="00E102EA">
            <w:pPr>
              <w:jc w:val="both"/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</w:t>
            </w:r>
            <w:r w:rsidR="00E102EA" w:rsidRPr="00E102EA">
              <w:rPr>
                <w:sz w:val="20"/>
                <w:szCs w:val="20"/>
                <w:lang w:val="kk-KZ"/>
              </w:rPr>
              <w:t>Шағын топтың басшылы</w:t>
            </w:r>
            <w:r w:rsidR="00E102EA" w:rsidRPr="00C76391">
              <w:rPr>
                <w:sz w:val="20"/>
                <w:szCs w:val="20"/>
                <w:lang w:val="kk-KZ"/>
              </w:rPr>
              <w:t xml:space="preserve">қ пен </w:t>
            </w:r>
            <w:r w:rsidR="00E102EA" w:rsidRPr="00E102EA">
              <w:rPr>
                <w:sz w:val="20"/>
                <w:szCs w:val="20"/>
                <w:lang w:val="kk-KZ"/>
              </w:rPr>
              <w:t xml:space="preserve"> көшбасшылы</w:t>
            </w:r>
            <w:r w:rsidR="00E102EA" w:rsidRPr="00C76391">
              <w:rPr>
                <w:sz w:val="20"/>
                <w:szCs w:val="20"/>
                <w:lang w:val="kk-KZ"/>
              </w:rPr>
              <w:t>қ</w:t>
            </w:r>
            <w:r w:rsidR="00E102EA" w:rsidRPr="00E102EA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E102EA" w:rsidRPr="00C76391">
              <w:rPr>
                <w:sz w:val="20"/>
                <w:szCs w:val="20"/>
              </w:rPr>
              <w:t>Көшбасшылықтың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пайда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болу </w:t>
            </w:r>
            <w:proofErr w:type="spellStart"/>
            <w:r w:rsidR="00E102EA" w:rsidRPr="00C76391">
              <w:rPr>
                <w:sz w:val="20"/>
                <w:szCs w:val="20"/>
              </w:rPr>
              <w:t>теориясы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. </w:t>
            </w:r>
            <w:proofErr w:type="spellStart"/>
            <w:r w:rsidR="00E102EA" w:rsidRPr="00C76391">
              <w:rPr>
                <w:sz w:val="20"/>
                <w:szCs w:val="20"/>
              </w:rPr>
              <w:t>Көшбасшылық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стилі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туралы</w:t>
            </w:r>
            <w:proofErr w:type="spellEnd"/>
            <w:r w:rsidR="00E102EA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E102EA" w:rsidRPr="00C76391">
              <w:rPr>
                <w:sz w:val="20"/>
                <w:szCs w:val="20"/>
              </w:rPr>
              <w:t>түсінік</w:t>
            </w:r>
            <w:proofErr w:type="spellEnd"/>
            <w:r w:rsidR="00E102EA" w:rsidRPr="00C76391">
              <w:rPr>
                <w:sz w:val="20"/>
                <w:szCs w:val="20"/>
              </w:rPr>
              <w:t>.</w:t>
            </w:r>
          </w:p>
          <w:p w14:paraId="7A5DF650" w14:textId="6E56337D" w:rsidR="00B421B7" w:rsidRPr="00A808AF" w:rsidRDefault="00B421B7" w:rsidP="003F0CE0">
            <w:pPr>
              <w:rPr>
                <w:lang w:val="kk-KZ" w:eastAsia="en-US"/>
              </w:rPr>
            </w:pP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380D781C" w14:textId="22521820" w:rsidR="00E102EA" w:rsidRPr="00A808AF" w:rsidRDefault="00B421B7" w:rsidP="00E102EA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</w:t>
            </w:r>
            <w:r w:rsidR="00E102EA" w:rsidRPr="00E102EA">
              <w:rPr>
                <w:rFonts w:eastAsia="Calibri"/>
                <w:sz w:val="20"/>
                <w:szCs w:val="20"/>
                <w:lang w:val="kk-KZ"/>
              </w:rPr>
              <w:t>Саясаттағы шағын топтардың түрлері және типология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>сы</w:t>
            </w:r>
          </w:p>
          <w:p w14:paraId="778356EE" w14:textId="2D8BFD3E" w:rsidR="00B421B7" w:rsidRPr="00A808AF" w:rsidRDefault="00B421B7" w:rsidP="003F0CE0">
            <w:pPr>
              <w:rPr>
                <w:b/>
                <w:lang w:val="kk-KZ"/>
              </w:rPr>
            </w:pP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566FA32F" w14:textId="77777777" w:rsidR="00E102EA" w:rsidRPr="00E102EA" w:rsidRDefault="00B421B7" w:rsidP="00E102EA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>С</w:t>
            </w:r>
            <w:r w:rsidR="00E102EA" w:rsidRPr="00E102EA">
              <w:rPr>
                <w:rFonts w:eastAsia="Calibri"/>
                <w:sz w:val="20"/>
                <w:szCs w:val="20"/>
                <w:lang w:val="kk-KZ"/>
              </w:rPr>
              <w:t>аясаттағы үлкен топтардың саяси мінез-құлқы</w:t>
            </w:r>
          </w:p>
          <w:p w14:paraId="6EF14D03" w14:textId="6D217C39" w:rsidR="00B421B7" w:rsidRPr="00A808AF" w:rsidRDefault="00B421B7" w:rsidP="00E102EA">
            <w:pPr>
              <w:rPr>
                <w:b/>
                <w:lang w:val="kk-KZ"/>
              </w:rPr>
            </w:pP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4A5B2BEC" w:rsidR="00B421B7" w:rsidRPr="00E102EA" w:rsidRDefault="00B421B7" w:rsidP="00E102EA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>Ұ</w:t>
            </w:r>
            <w:r w:rsidR="00E102EA" w:rsidRPr="00E102EA">
              <w:rPr>
                <w:rFonts w:eastAsia="Calibri"/>
                <w:sz w:val="20"/>
                <w:szCs w:val="20"/>
                <w:lang w:val="kk-KZ"/>
              </w:rPr>
              <w:t>лттық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E102EA" w:rsidRPr="00E102EA">
              <w:rPr>
                <w:rFonts w:eastAsia="Calibri"/>
                <w:sz w:val="20"/>
                <w:szCs w:val="20"/>
                <w:lang w:val="kk-KZ"/>
              </w:rPr>
              <w:t>-</w:t>
            </w:r>
            <w:r w:rsidR="00E102EA" w:rsidRPr="00C7639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E102EA" w:rsidRPr="00E102EA">
              <w:rPr>
                <w:rFonts w:eastAsia="Calibri"/>
                <w:sz w:val="20"/>
                <w:szCs w:val="20"/>
                <w:lang w:val="kk-KZ"/>
              </w:rPr>
              <w:t>этникалық топтардың саясаттағы рөлі мен орны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542DF66" w:rsidR="00B421B7" w:rsidRPr="00A808AF" w:rsidRDefault="00B421B7" w:rsidP="00E102EA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606132" w:rsidRPr="00C76391">
              <w:rPr>
                <w:lang w:val="kk-KZ"/>
              </w:rPr>
              <w:t xml:space="preserve">Бұқара </w:t>
            </w:r>
            <w:r w:rsidR="00606132" w:rsidRPr="00C76391">
              <w:rPr>
                <w:sz w:val="20"/>
                <w:szCs w:val="20"/>
                <w:lang w:val="kk-KZ"/>
              </w:rPr>
              <w:t xml:space="preserve"> және бұқаралық сана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2B66C0C1" w:rsidR="00B421B7" w:rsidRPr="00A808AF" w:rsidRDefault="00B421B7" w:rsidP="00E102EA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606132" w:rsidRPr="00C76391">
              <w:rPr>
                <w:rFonts w:eastAsia="Calibri"/>
                <w:sz w:val="20"/>
                <w:szCs w:val="20"/>
                <w:lang w:val="kk-KZ"/>
              </w:rPr>
              <w:t>Бұқаралық көңіл-күй және саяси ғылым (ұғымдық талдау).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281C7721" w:rsidR="00B421B7" w:rsidRPr="00A808AF" w:rsidRDefault="00B421B7" w:rsidP="00E102EA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606132" w:rsidRPr="00C76391">
              <w:rPr>
                <w:sz w:val="20"/>
                <w:szCs w:val="20"/>
                <w:lang w:val="kk-KZ"/>
              </w:rPr>
              <w:t>С</w:t>
            </w:r>
            <w:r w:rsidR="00606132" w:rsidRPr="003F3B37">
              <w:rPr>
                <w:sz w:val="20"/>
                <w:szCs w:val="20"/>
                <w:lang w:val="kk-KZ"/>
              </w:rPr>
              <w:t>аясат саласындағы психолог жұмысының негізгі бағыттары</w:t>
            </w:r>
            <w:r w:rsidR="003F0CE0" w:rsidRPr="00AE4ADB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 w:rsidRPr="003F0CE0">
              <w:rPr>
                <w:b/>
                <w:lang w:val="kk-KZ"/>
              </w:rPr>
              <w:t xml:space="preserve">    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1FECEE73" w14:textId="77777777" w:rsidR="0020316B" w:rsidRDefault="0020316B" w:rsidP="003F3B37">
      <w:pPr>
        <w:rPr>
          <w:sz w:val="20"/>
          <w:szCs w:val="20"/>
          <w:lang w:val="kk-KZ"/>
        </w:rPr>
      </w:pPr>
    </w:p>
    <w:p w14:paraId="5F847463" w14:textId="77777777" w:rsidR="0020316B" w:rsidRDefault="0020316B" w:rsidP="003F3B37">
      <w:pPr>
        <w:rPr>
          <w:sz w:val="20"/>
          <w:szCs w:val="20"/>
          <w:lang w:val="kk-KZ"/>
        </w:rPr>
      </w:pPr>
    </w:p>
    <w:p w14:paraId="3E7FF80C" w14:textId="0C7E1046" w:rsidR="003F3B37" w:rsidRPr="00A30D6F" w:rsidRDefault="003F3B37" w:rsidP="003F3B37">
      <w:pPr>
        <w:rPr>
          <w:rStyle w:val="shorttext"/>
          <w:b/>
          <w:bCs/>
          <w:lang w:val="kk-KZ"/>
        </w:rPr>
      </w:pPr>
      <w:r w:rsidRPr="003F3B37">
        <w:rPr>
          <w:sz w:val="20"/>
          <w:szCs w:val="20"/>
          <w:lang w:val="kk-KZ"/>
        </w:rPr>
        <w:lastRenderedPageBreak/>
        <w:t xml:space="preserve"> </w:t>
      </w:r>
      <w:r w:rsidRPr="00A30D6F">
        <w:rPr>
          <w:rStyle w:val="shorttext"/>
          <w:b/>
          <w:bCs/>
          <w:lang w:val="kk-KZ"/>
        </w:rPr>
        <w:t>Әдебиет және ресурстар</w:t>
      </w:r>
    </w:p>
    <w:p w14:paraId="4E5BBF52" w14:textId="77777777" w:rsidR="003F3B37" w:rsidRPr="00A30D6F" w:rsidRDefault="003F3B37" w:rsidP="003F3B37">
      <w:pPr>
        <w:ind w:left="317"/>
        <w:rPr>
          <w:rFonts w:eastAsia="Calibri"/>
        </w:rPr>
      </w:pPr>
      <w:r>
        <w:rPr>
          <w:rFonts w:eastAsia="Calibri"/>
        </w:rPr>
        <w:t>1.</w:t>
      </w:r>
      <w:r w:rsidRPr="00A30D6F">
        <w:rPr>
          <w:rFonts w:eastAsia="Calibri"/>
          <w:lang w:val="kk-KZ"/>
        </w:rPr>
        <w:t xml:space="preserve">    </w:t>
      </w:r>
      <w:r w:rsidRPr="00A30D6F">
        <w:rPr>
          <w:rFonts w:eastAsia="Calibri"/>
        </w:rPr>
        <w:t>Андреев А. Политическая психология. М., 2002.</w:t>
      </w:r>
    </w:p>
    <w:p w14:paraId="30C79A43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2.</w:t>
      </w:r>
      <w:r w:rsidRPr="00A30D6F">
        <w:rPr>
          <w:rFonts w:eastAsia="Calibri"/>
        </w:rPr>
        <w:tab/>
        <w:t xml:space="preserve">Гозман Л.Я., </w:t>
      </w:r>
      <w:proofErr w:type="spellStart"/>
      <w:r w:rsidRPr="00A30D6F">
        <w:rPr>
          <w:rFonts w:eastAsia="Calibri"/>
        </w:rPr>
        <w:t>Шестопал</w:t>
      </w:r>
      <w:proofErr w:type="spellEnd"/>
      <w:r w:rsidRPr="00A30D6F">
        <w:rPr>
          <w:rFonts w:eastAsia="Calibri"/>
        </w:rPr>
        <w:t xml:space="preserve"> Е.Б. Политическая психология. - Ростов-на-Дону, 2002.</w:t>
      </w:r>
    </w:p>
    <w:p w14:paraId="7475BE46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3.</w:t>
      </w:r>
      <w:r w:rsidRPr="00A30D6F">
        <w:rPr>
          <w:rFonts w:eastAsia="Calibri"/>
        </w:rPr>
        <w:tab/>
        <w:t>Дилигенский Г.Г. Социально-политическая психология. - М., 2004.</w:t>
      </w:r>
    </w:p>
    <w:p w14:paraId="64117DA3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4.</w:t>
      </w:r>
      <w:r w:rsidRPr="00A30D6F">
        <w:rPr>
          <w:rFonts w:eastAsia="Calibri"/>
        </w:rPr>
        <w:tab/>
      </w:r>
      <w:proofErr w:type="spellStart"/>
      <w:r w:rsidRPr="00A30D6F">
        <w:rPr>
          <w:rFonts w:eastAsia="Calibri"/>
        </w:rPr>
        <w:t>Шестопал</w:t>
      </w:r>
      <w:proofErr w:type="spellEnd"/>
      <w:r w:rsidRPr="00A30D6F">
        <w:rPr>
          <w:rFonts w:eastAsia="Calibri"/>
        </w:rPr>
        <w:t xml:space="preserve"> Е.Б. Политическая психология. - М., 2002.</w:t>
      </w:r>
    </w:p>
    <w:p w14:paraId="0E0DB9F3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5.</w:t>
      </w:r>
      <w:r w:rsidRPr="00A30D6F">
        <w:rPr>
          <w:rFonts w:eastAsia="Calibri"/>
        </w:rPr>
        <w:tab/>
      </w:r>
      <w:proofErr w:type="spellStart"/>
      <w:r w:rsidRPr="00A30D6F">
        <w:rPr>
          <w:rFonts w:eastAsia="Calibri"/>
        </w:rPr>
        <w:t>Шестопал</w:t>
      </w:r>
      <w:proofErr w:type="spellEnd"/>
      <w:r w:rsidRPr="00A30D6F">
        <w:rPr>
          <w:rFonts w:eastAsia="Calibri"/>
        </w:rPr>
        <w:t xml:space="preserve"> Е.Б. Очерки политической психологии. - М., 2003.</w:t>
      </w:r>
    </w:p>
    <w:p w14:paraId="3FA349B0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 xml:space="preserve">6. </w:t>
      </w:r>
      <w:r w:rsidRPr="00A30D6F">
        <w:rPr>
          <w:rFonts w:eastAsia="Calibri"/>
        </w:rPr>
        <w:tab/>
        <w:t xml:space="preserve">Юрьев А.И. Введение в политическую психологию. – </w:t>
      </w:r>
      <w:proofErr w:type="gramStart"/>
      <w:r w:rsidRPr="00A30D6F">
        <w:rPr>
          <w:rFonts w:eastAsia="Calibri"/>
        </w:rPr>
        <w:t>СПБ.,</w:t>
      </w:r>
      <w:proofErr w:type="gramEnd"/>
      <w:r w:rsidRPr="00A30D6F">
        <w:rPr>
          <w:rFonts w:eastAsia="Calibri"/>
        </w:rPr>
        <w:t xml:space="preserve"> 2002.</w:t>
      </w:r>
    </w:p>
    <w:p w14:paraId="764EB76E" w14:textId="77777777" w:rsidR="003F3B37" w:rsidRPr="00A30D6F" w:rsidRDefault="003F3B37" w:rsidP="003F3B37">
      <w:pPr>
        <w:ind w:left="317"/>
        <w:rPr>
          <w:rFonts w:eastAsia="Calibri"/>
          <w:lang w:val="kk-KZ"/>
        </w:rPr>
      </w:pPr>
      <w:r w:rsidRPr="00A30D6F">
        <w:rPr>
          <w:rFonts w:eastAsia="Calibri"/>
          <w:lang w:val="kk-KZ"/>
        </w:rPr>
        <w:t>7.     Сейітнұр Ж.С. Саяси психология. – Алматы, 2019</w:t>
      </w:r>
    </w:p>
    <w:p w14:paraId="44DFF6A4" w14:textId="77777777" w:rsidR="003F3B37" w:rsidRDefault="003F3B37" w:rsidP="003F3B37">
      <w:pPr>
        <w:ind w:left="317"/>
        <w:rPr>
          <w:rFonts w:eastAsia="Calibri"/>
          <w:lang w:val="kk-KZ"/>
        </w:rPr>
      </w:pPr>
    </w:p>
    <w:p w14:paraId="5F05B8D5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  <w:lang w:val="kk-KZ"/>
        </w:rPr>
        <w:t>Қосымша</w:t>
      </w:r>
      <w:r w:rsidRPr="00A30D6F">
        <w:rPr>
          <w:rFonts w:eastAsia="Calibri"/>
        </w:rPr>
        <w:t>:</w:t>
      </w:r>
    </w:p>
    <w:p w14:paraId="7990B99D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 xml:space="preserve">7. Майерс Д. Социальная психология. – </w:t>
      </w:r>
      <w:proofErr w:type="gramStart"/>
      <w:r w:rsidRPr="00A30D6F">
        <w:rPr>
          <w:rFonts w:eastAsia="Calibri"/>
        </w:rPr>
        <w:t>СПб.,</w:t>
      </w:r>
      <w:proofErr w:type="gramEnd"/>
      <w:r w:rsidRPr="00A30D6F">
        <w:rPr>
          <w:rFonts w:eastAsia="Calibri"/>
        </w:rPr>
        <w:t xml:space="preserve"> 2005. – 688 с.</w:t>
      </w:r>
    </w:p>
    <w:p w14:paraId="402DAE00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8. Перспективы социальной психологии /</w:t>
      </w:r>
      <w:proofErr w:type="spellStart"/>
      <w:r w:rsidRPr="00A30D6F">
        <w:rPr>
          <w:rFonts w:eastAsia="Calibri"/>
        </w:rPr>
        <w:t>Пер.с</w:t>
      </w:r>
      <w:proofErr w:type="spellEnd"/>
      <w:r w:rsidRPr="00A30D6F">
        <w:rPr>
          <w:rFonts w:eastAsia="Calibri"/>
        </w:rPr>
        <w:t xml:space="preserve"> </w:t>
      </w:r>
      <w:proofErr w:type="gramStart"/>
      <w:r w:rsidRPr="00A30D6F">
        <w:rPr>
          <w:rFonts w:eastAsia="Calibri"/>
        </w:rPr>
        <w:t>англ..</w:t>
      </w:r>
      <w:proofErr w:type="gramEnd"/>
      <w:r w:rsidRPr="00A30D6F">
        <w:rPr>
          <w:rFonts w:eastAsia="Calibri"/>
        </w:rPr>
        <w:t xml:space="preserve"> – М.: Изд-во ЭКСМО-Пресс, 2001. – 688 с.</w:t>
      </w:r>
    </w:p>
    <w:p w14:paraId="33791A7B" w14:textId="77777777" w:rsidR="003F3B37" w:rsidRPr="00A30D6F" w:rsidRDefault="003F3B37" w:rsidP="003F3B37">
      <w:pPr>
        <w:ind w:left="317"/>
        <w:rPr>
          <w:rFonts w:eastAsia="Calibri"/>
          <w:lang w:val="en-US"/>
        </w:rPr>
      </w:pPr>
      <w:r w:rsidRPr="00A30D6F">
        <w:rPr>
          <w:rFonts w:eastAsia="Calibri"/>
          <w:lang w:val="en-US"/>
        </w:rPr>
        <w:t>9. Aronson, E., Wilson, T.D., &amp;</w:t>
      </w:r>
      <w:proofErr w:type="spellStart"/>
      <w:r w:rsidRPr="00A30D6F">
        <w:rPr>
          <w:rFonts w:eastAsia="Calibri"/>
          <w:lang w:val="en-US"/>
        </w:rPr>
        <w:t>Akert</w:t>
      </w:r>
      <w:proofErr w:type="spellEnd"/>
      <w:r w:rsidRPr="00A30D6F">
        <w:rPr>
          <w:rFonts w:eastAsia="Calibri"/>
          <w:lang w:val="en-US"/>
        </w:rPr>
        <w:t xml:space="preserve">, R.M. (2010)/ </w:t>
      </w:r>
      <w:proofErr w:type="spellStart"/>
      <w:r w:rsidRPr="00A30D6F">
        <w:rPr>
          <w:rFonts w:eastAsia="Calibri"/>
          <w:lang w:val="en-US"/>
        </w:rPr>
        <w:t>SocialPsychology</w:t>
      </w:r>
      <w:proofErr w:type="spellEnd"/>
      <w:r w:rsidRPr="00A30D6F">
        <w:rPr>
          <w:rFonts w:eastAsia="Calibri"/>
          <w:lang w:val="en-US"/>
        </w:rPr>
        <w:t xml:space="preserve"> (</w:t>
      </w:r>
      <w:proofErr w:type="gramStart"/>
      <w:r w:rsidRPr="00A30D6F">
        <w:rPr>
          <w:rFonts w:eastAsia="Calibri"/>
          <w:lang w:val="en-US"/>
        </w:rPr>
        <w:t>7</w:t>
      </w:r>
      <w:proofErr w:type="gramEnd"/>
      <w:r w:rsidRPr="00A30D6F">
        <w:rPr>
          <w:rFonts w:eastAsia="Calibri"/>
          <w:lang w:val="en-US"/>
        </w:rPr>
        <w:t xml:space="preserve"> </w:t>
      </w:r>
      <w:proofErr w:type="spellStart"/>
      <w:r w:rsidRPr="00A30D6F">
        <w:rPr>
          <w:rFonts w:eastAsia="Calibri"/>
          <w:lang w:val="en-US"/>
        </w:rPr>
        <w:t>thed</w:t>
      </w:r>
      <w:proofErr w:type="spellEnd"/>
      <w:r w:rsidRPr="00A30D6F">
        <w:rPr>
          <w:rFonts w:eastAsia="Calibri"/>
          <w:lang w:val="en-US"/>
        </w:rPr>
        <w:t>/). Upper Saddle River, NJ: Prentice Hall.</w:t>
      </w:r>
    </w:p>
    <w:p w14:paraId="47F9AA6A" w14:textId="77777777" w:rsidR="003F3B37" w:rsidRPr="00A30D6F" w:rsidRDefault="003F3B37" w:rsidP="003F3B37">
      <w:pPr>
        <w:ind w:left="317"/>
        <w:rPr>
          <w:rFonts w:eastAsia="Calibri"/>
          <w:lang w:val="en-US"/>
        </w:rPr>
      </w:pPr>
      <w:r w:rsidRPr="00A30D6F">
        <w:rPr>
          <w:rFonts w:eastAsia="Calibri"/>
          <w:lang w:val="en-US"/>
        </w:rPr>
        <w:t xml:space="preserve">10. Crawford, L. A., &amp; Novak, K.B. (2014). Individual and Society: Sociological Psychology. New York: </w:t>
      </w:r>
      <w:proofErr w:type="spellStart"/>
      <w:r w:rsidRPr="00A30D6F">
        <w:rPr>
          <w:rFonts w:eastAsia="Calibri"/>
          <w:lang w:val="en-US"/>
        </w:rPr>
        <w:t>Routledge</w:t>
      </w:r>
      <w:proofErr w:type="spellEnd"/>
      <w:r w:rsidRPr="00A30D6F">
        <w:rPr>
          <w:rFonts w:eastAsia="Calibri"/>
          <w:lang w:val="en-US"/>
        </w:rPr>
        <w:t>.</w:t>
      </w:r>
    </w:p>
    <w:p w14:paraId="500B7428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  <w:lang w:val="en-US"/>
        </w:rPr>
        <w:t>11. Delamater, J. D., &amp; Myers, D.J. (2011</w:t>
      </w:r>
      <w:proofErr w:type="gramStart"/>
      <w:r w:rsidRPr="00A30D6F">
        <w:rPr>
          <w:rFonts w:eastAsia="Calibri"/>
          <w:lang w:val="en-US"/>
        </w:rPr>
        <w:t>)  Social</w:t>
      </w:r>
      <w:proofErr w:type="gramEnd"/>
      <w:r w:rsidRPr="00A30D6F">
        <w:rPr>
          <w:rFonts w:eastAsia="Calibri"/>
          <w:lang w:val="en-US"/>
        </w:rPr>
        <w:t xml:space="preserve"> Psychology (7 </w:t>
      </w:r>
      <w:proofErr w:type="spellStart"/>
      <w:r w:rsidRPr="00A30D6F">
        <w:rPr>
          <w:rFonts w:eastAsia="Calibri"/>
          <w:lang w:val="en-US"/>
        </w:rPr>
        <w:t>thed</w:t>
      </w:r>
      <w:proofErr w:type="spellEnd"/>
      <w:r w:rsidRPr="00A30D6F">
        <w:rPr>
          <w:rFonts w:eastAsia="Calibri"/>
          <w:lang w:val="en-US"/>
        </w:rPr>
        <w:t xml:space="preserve">). </w:t>
      </w:r>
      <w:proofErr w:type="spellStart"/>
      <w:r w:rsidRPr="00A30D6F">
        <w:rPr>
          <w:rFonts w:eastAsia="Calibri"/>
        </w:rPr>
        <w:t>Belmont</w:t>
      </w:r>
      <w:proofErr w:type="spellEnd"/>
      <w:r w:rsidRPr="00A30D6F">
        <w:rPr>
          <w:rFonts w:eastAsia="Calibri"/>
        </w:rPr>
        <w:t xml:space="preserve">, C/A/: </w:t>
      </w:r>
      <w:proofErr w:type="spellStart"/>
      <w:r w:rsidRPr="00A30D6F">
        <w:rPr>
          <w:rFonts w:eastAsia="Calibri"/>
        </w:rPr>
        <w:t>Wadsworth</w:t>
      </w:r>
      <w:proofErr w:type="spellEnd"/>
      <w:r w:rsidRPr="00A30D6F">
        <w:rPr>
          <w:rFonts w:eastAsia="Calibri"/>
        </w:rPr>
        <w:t>/</w:t>
      </w:r>
    </w:p>
    <w:p w14:paraId="6273FF97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Интернет-ресурс</w:t>
      </w:r>
      <w:r w:rsidRPr="00A30D6F">
        <w:rPr>
          <w:rFonts w:eastAsia="Calibri"/>
          <w:lang w:val="kk-KZ"/>
        </w:rPr>
        <w:t>тар</w:t>
      </w:r>
      <w:r w:rsidRPr="00A30D6F">
        <w:rPr>
          <w:rFonts w:eastAsia="Calibri"/>
        </w:rPr>
        <w:t>:</w:t>
      </w:r>
    </w:p>
    <w:p w14:paraId="172134A0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Вопросы психологии http://www.voppsy.ru</w:t>
      </w:r>
    </w:p>
    <w:p w14:paraId="6FEC9FC2" w14:textId="77777777" w:rsidR="003F3B37" w:rsidRPr="00A30D6F" w:rsidRDefault="003F3B37" w:rsidP="003F3B37">
      <w:pPr>
        <w:ind w:left="317"/>
        <w:rPr>
          <w:rFonts w:eastAsia="Calibri"/>
        </w:rPr>
      </w:pPr>
      <w:proofErr w:type="spellStart"/>
      <w:r w:rsidRPr="00A30D6F">
        <w:rPr>
          <w:rFonts w:eastAsia="Calibri"/>
        </w:rPr>
        <w:t>Психология.ру</w:t>
      </w:r>
      <w:proofErr w:type="spellEnd"/>
      <w:r w:rsidRPr="00A30D6F">
        <w:rPr>
          <w:rFonts w:eastAsia="Calibri"/>
        </w:rPr>
        <w:t xml:space="preserve"> http://www.psychology.ru</w:t>
      </w:r>
    </w:p>
    <w:p w14:paraId="63B9DA2C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Психологический журнал http://hsychol.ras.ru/08.shtml</w:t>
      </w:r>
    </w:p>
    <w:p w14:paraId="6BF3BE32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Психологический словарь http://psi.webzone.ru</w:t>
      </w:r>
    </w:p>
    <w:p w14:paraId="00D479CE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http://psychology-online.net - сайт «Научная и популярная психология</w:t>
      </w:r>
    </w:p>
    <w:p w14:paraId="72518E34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 xml:space="preserve">http://flogiston.ru - сайт «Флогистон. Психология из первых рук». </w:t>
      </w:r>
    </w:p>
    <w:p w14:paraId="3DC94DD7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>psi.webzone.ru - сайт под названием «Психологический словарь».</w:t>
      </w:r>
    </w:p>
    <w:p w14:paraId="6EBBF42A" w14:textId="77777777" w:rsidR="003F3B37" w:rsidRPr="00A30D6F" w:rsidRDefault="003F3B37" w:rsidP="003F3B37">
      <w:pPr>
        <w:ind w:left="317"/>
        <w:rPr>
          <w:rFonts w:eastAsia="Calibri"/>
        </w:rPr>
      </w:pPr>
      <w:r w:rsidRPr="00A30D6F">
        <w:rPr>
          <w:rFonts w:eastAsia="Calibri"/>
        </w:rPr>
        <w:t xml:space="preserve">http://azps.ru   А.Я.  Психология   -  </w:t>
      </w:r>
      <w:proofErr w:type="gramStart"/>
      <w:r w:rsidRPr="00A30D6F">
        <w:rPr>
          <w:rFonts w:eastAsia="Calibri"/>
        </w:rPr>
        <w:t>статьи,  тесты</w:t>
      </w:r>
      <w:proofErr w:type="gramEnd"/>
      <w:r w:rsidRPr="00A30D6F">
        <w:rPr>
          <w:rFonts w:eastAsia="Calibri"/>
        </w:rPr>
        <w:t xml:space="preserve">,  тренинги,  словарь,  хрестоматия,  классификации,  новости. </w:t>
      </w:r>
    </w:p>
    <w:p w14:paraId="3B92DEE7" w14:textId="77777777" w:rsidR="003F3B37" w:rsidRPr="00A30D6F" w:rsidRDefault="003F3B37" w:rsidP="003F3B37"/>
    <w:p w14:paraId="3896E881" w14:textId="5EC6B757" w:rsidR="00B3220D" w:rsidRPr="003F3B37" w:rsidRDefault="00B3220D" w:rsidP="003F3B37">
      <w:pPr>
        <w:tabs>
          <w:tab w:val="left" w:pos="321"/>
        </w:tabs>
        <w:contextualSpacing/>
        <w:jc w:val="both"/>
        <w:rPr>
          <w:b/>
        </w:rPr>
      </w:pPr>
    </w:p>
    <w:p w14:paraId="036F63A0" w14:textId="1B2DABA4" w:rsidR="003D5AE5" w:rsidRPr="00B421B7" w:rsidRDefault="0020316B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0C1A2F"/>
    <w:rsid w:val="00163D92"/>
    <w:rsid w:val="0020316B"/>
    <w:rsid w:val="002D5ADE"/>
    <w:rsid w:val="003F0CE0"/>
    <w:rsid w:val="003F3B37"/>
    <w:rsid w:val="00486CFC"/>
    <w:rsid w:val="005045ED"/>
    <w:rsid w:val="00581430"/>
    <w:rsid w:val="005C2696"/>
    <w:rsid w:val="00606132"/>
    <w:rsid w:val="007A1256"/>
    <w:rsid w:val="00955BC3"/>
    <w:rsid w:val="00A42322"/>
    <w:rsid w:val="00B3220D"/>
    <w:rsid w:val="00B421B7"/>
    <w:rsid w:val="00E1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3F0C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2022-10-30T15:21:00Z</dcterms:created>
  <dcterms:modified xsi:type="dcterms:W3CDTF">2022-10-30T15:34:00Z</dcterms:modified>
</cp:coreProperties>
</file>